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04F" w:rsidRPr="00BF3615" w:rsidRDefault="00C81D98">
      <w:pPr>
        <w:rPr>
          <w:rFonts w:asciiTheme="majorHAnsi" w:hAnsiTheme="majorHAnsi"/>
        </w:rPr>
      </w:pPr>
      <w:r>
        <w:rPr>
          <w:rFonts w:asciiTheme="majorHAnsi" w:hAnsiTheme="majorHAnsi"/>
          <w:noProof/>
        </w:rPr>
        <mc:AlternateContent>
          <mc:Choice Requires="wps">
            <w:drawing>
              <wp:anchor distT="0" distB="0" distL="114300" distR="114300" simplePos="0" relativeHeight="251654144" behindDoc="1" locked="0" layoutInCell="1" allowOverlap="1" wp14:anchorId="7F9D8E84" wp14:editId="5A715370">
                <wp:simplePos x="0" y="0"/>
                <wp:positionH relativeFrom="column">
                  <wp:posOffset>1649730</wp:posOffset>
                </wp:positionH>
                <wp:positionV relativeFrom="paragraph">
                  <wp:posOffset>-136525</wp:posOffset>
                </wp:positionV>
                <wp:extent cx="4572000" cy="751840"/>
                <wp:effectExtent l="19050" t="19050" r="19050" b="10160"/>
                <wp:wrapTight wrapText="bothSides">
                  <wp:wrapPolygon edited="0">
                    <wp:start x="-90" y="-547"/>
                    <wp:lineTo x="-90" y="21345"/>
                    <wp:lineTo x="21600" y="21345"/>
                    <wp:lineTo x="21600" y="-547"/>
                    <wp:lineTo x="-90" y="-547"/>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51840"/>
                        </a:xfrm>
                        <a:prstGeom prst="rect">
                          <a:avLst/>
                        </a:prstGeom>
                        <a:solidFill>
                          <a:srgbClr val="FFFFFF"/>
                        </a:solidFill>
                        <a:ln w="38100" cmpd="dbl">
                          <a:solidFill>
                            <a:srgbClr val="000000"/>
                          </a:solidFill>
                          <a:miter lim="800000"/>
                          <a:headEnd/>
                          <a:tailEnd/>
                        </a:ln>
                      </wps:spPr>
                      <wps:txb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C81D98" w:rsidRDefault="00D55585" w:rsidP="00D55585">
                            <w:pPr>
                              <w:jc w:val="center"/>
                              <w:rPr>
                                <w:b/>
                                <w:sz w:val="28"/>
                              </w:rPr>
                            </w:pPr>
                            <w:r>
                              <w:rPr>
                                <w:b/>
                                <w:sz w:val="28"/>
                              </w:rPr>
                              <w:t xml:space="preserve">Module </w:t>
                            </w:r>
                            <w:r w:rsidR="00C81D98">
                              <w:rPr>
                                <w:b/>
                                <w:sz w:val="28"/>
                              </w:rPr>
                              <w:t>2: Expressions and Equations</w:t>
                            </w:r>
                          </w:p>
                          <w:p w:rsidR="00C81D98" w:rsidRDefault="00C81D98" w:rsidP="00D55585">
                            <w:pPr>
                              <w:jc w:val="center"/>
                              <w:rPr>
                                <w:b/>
                                <w:sz w:val="28"/>
                              </w:rPr>
                            </w:pPr>
                            <w:r>
                              <w:rPr>
                                <w:b/>
                                <w:sz w:val="28"/>
                              </w:rPr>
                              <w:t>Ratio</w:t>
                            </w:r>
                            <w:r w:rsidR="0036182C">
                              <w:rPr>
                                <w:b/>
                                <w:sz w:val="28"/>
                              </w:rPr>
                              <w:t>nality and Exponentiation</w:t>
                            </w:r>
                          </w:p>
                          <w:p w:rsidR="00D55585" w:rsidRPr="004A207A" w:rsidRDefault="00D55585" w:rsidP="00D55585">
                            <w:pPr>
                              <w:jc w:val="center"/>
                              <w:rPr>
                                <w:b/>
                                <w:sz w:val="28"/>
                              </w:rPr>
                            </w:pPr>
                            <w:r>
                              <w:rPr>
                                <w:b/>
                                <w:sz w:val="28"/>
                              </w:rPr>
                              <w:t xml:space="preserve"> </w:t>
                            </w:r>
                          </w:p>
                          <w:p w:rsidR="00B65C78" w:rsidRPr="004A207A" w:rsidRDefault="00B65C78" w:rsidP="00AF704F">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9pt;margin-top:-10.75pt;width:5in;height:5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" strokeweight="3pt">
                <v:stroke linestyle="thinThin"/>
                <v:textbox>
                  <w:txbxContent>
                    <w:p w:rsidR="00B65C78" w:rsidRDefault="00B65C78" w:rsidP="00AF704F">
                      <w:pPr>
                        <w:jc w:val="center"/>
                        <w:rPr>
                          <w:rFonts w:asciiTheme="majorHAnsi" w:hAnsiTheme="majorHAnsi"/>
                          <w:b/>
                          <w:sz w:val="28"/>
                        </w:rPr>
                      </w:pPr>
                      <w:r w:rsidRPr="00A15A23">
                        <w:rPr>
                          <w:rFonts w:asciiTheme="majorHAnsi" w:hAnsiTheme="majorHAnsi"/>
                          <w:b/>
                          <w:sz w:val="28"/>
                        </w:rPr>
                        <w:t xml:space="preserve">Measurement Topic: </w:t>
                      </w:r>
                    </w:p>
                    <w:p w:rsidR="00C81D98" w:rsidRDefault="00D55585" w:rsidP="00D55585">
                      <w:pPr>
                        <w:jc w:val="center"/>
                        <w:rPr>
                          <w:b/>
                          <w:sz w:val="28"/>
                        </w:rPr>
                      </w:pPr>
                      <w:r>
                        <w:rPr>
                          <w:b/>
                          <w:sz w:val="28"/>
                        </w:rPr>
                        <w:t xml:space="preserve">Module </w:t>
                      </w:r>
                      <w:r w:rsidR="00C81D98">
                        <w:rPr>
                          <w:b/>
                          <w:sz w:val="28"/>
                        </w:rPr>
                        <w:t>2: Expressions and Equations</w:t>
                      </w:r>
                    </w:p>
                    <w:p w:rsidR="00C81D98" w:rsidRDefault="00C81D98" w:rsidP="00D55585">
                      <w:pPr>
                        <w:jc w:val="center"/>
                        <w:rPr>
                          <w:b/>
                          <w:sz w:val="28"/>
                        </w:rPr>
                      </w:pPr>
                      <w:r>
                        <w:rPr>
                          <w:b/>
                          <w:sz w:val="28"/>
                        </w:rPr>
                        <w:t>Ratio</w:t>
                      </w:r>
                      <w:r w:rsidR="0036182C">
                        <w:rPr>
                          <w:b/>
                          <w:sz w:val="28"/>
                        </w:rPr>
                        <w:t>nality and Exponentiation</w:t>
                      </w:r>
                      <w:bookmarkStart w:id="1" w:name="_GoBack"/>
                      <w:bookmarkEnd w:id="1"/>
                    </w:p>
                    <w:p w:rsidR="00D55585" w:rsidRPr="004A207A" w:rsidRDefault="00D55585" w:rsidP="00D55585">
                      <w:pPr>
                        <w:jc w:val="center"/>
                        <w:rPr>
                          <w:b/>
                          <w:sz w:val="28"/>
                        </w:rPr>
                      </w:pPr>
                      <w:r>
                        <w:rPr>
                          <w:b/>
                          <w:sz w:val="28"/>
                        </w:rPr>
                        <w:t xml:space="preserve"> </w:t>
                      </w:r>
                    </w:p>
                    <w:p w:rsidR="00B65C78" w:rsidRPr="004A207A" w:rsidRDefault="00B65C78" w:rsidP="00AF704F">
                      <w:pPr>
                        <w:jc w:val="center"/>
                        <w:rPr>
                          <w:b/>
                          <w:sz w:val="28"/>
                        </w:rPr>
                      </w:pPr>
                    </w:p>
                  </w:txbxContent>
                </v:textbox>
                <w10:wrap type="tight"/>
              </v:shape>
            </w:pict>
          </mc:Fallback>
        </mc:AlternateContent>
      </w:r>
      <w:r w:rsidR="004E2F4C">
        <w:rPr>
          <w:rFonts w:asciiTheme="majorHAnsi" w:hAnsiTheme="majorHAnsi"/>
          <w:noProof/>
        </w:rPr>
        <mc:AlternateContent>
          <mc:Choice Requires="wps">
            <w:drawing>
              <wp:anchor distT="0" distB="0" distL="114300" distR="114300" simplePos="0" relativeHeight="251655168" behindDoc="0" locked="0" layoutInCell="1" allowOverlap="1" wp14:anchorId="00014A17" wp14:editId="4C840416">
                <wp:simplePos x="0" y="0"/>
                <wp:positionH relativeFrom="column">
                  <wp:posOffset>1905</wp:posOffset>
                </wp:positionH>
                <wp:positionV relativeFrom="paragraph">
                  <wp:posOffset>-83185</wp:posOffset>
                </wp:positionV>
                <wp:extent cx="1403350" cy="640715"/>
                <wp:effectExtent l="0" t="0" r="25400" b="260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640715"/>
                        </a:xfrm>
                        <a:prstGeom prst="rect">
                          <a:avLst/>
                        </a:prstGeom>
                        <a:solidFill>
                          <a:srgbClr val="FFFFFF"/>
                        </a:solidFill>
                        <a:ln w="22225">
                          <a:solidFill>
                            <a:srgbClr val="000000"/>
                          </a:solidFill>
                          <a:miter lim="800000"/>
                          <a:headEnd/>
                          <a:tailEnd/>
                        </a:ln>
                      </wps:spPr>
                      <wps:txbx>
                        <w:txbxContent>
                          <w:p w:rsidR="00B65C78" w:rsidRDefault="00B65C78" w:rsidP="00AF704F">
                            <w:pPr>
                              <w:jc w:val="center"/>
                              <w:rPr>
                                <w:rFonts w:ascii="Californian FB" w:hAnsi="Californian FB"/>
                                <w:sz w:val="20"/>
                              </w:rPr>
                            </w:pPr>
                            <w:r>
                              <w:rPr>
                                <w:rFonts w:ascii="Californian FB" w:hAnsi="Californian FB"/>
                                <w:sz w:val="20"/>
                              </w:rPr>
                              <w:t>Capacity Matrix</w:t>
                            </w:r>
                          </w:p>
                          <w:p w:rsidR="00B65C78" w:rsidRDefault="00D55585" w:rsidP="00AF704F">
                            <w:pPr>
                              <w:jc w:val="center"/>
                              <w:rPr>
                                <w:rFonts w:ascii="Californian FB" w:hAnsi="Californian FB"/>
                                <w:sz w:val="20"/>
                              </w:rPr>
                            </w:pPr>
                            <w:r>
                              <w:rPr>
                                <w:rFonts w:ascii="Californian FB" w:hAnsi="Californian FB"/>
                                <w:sz w:val="20"/>
                              </w:rPr>
                              <w:t>Level 8</w:t>
                            </w:r>
                          </w:p>
                          <w:p w:rsidR="00D55585" w:rsidRDefault="00D55585" w:rsidP="00AF704F">
                            <w:pPr>
                              <w:jc w:val="center"/>
                              <w:rPr>
                                <w:rFonts w:ascii="Californian FB" w:hAnsi="Californian FB"/>
                                <w:sz w:val="20"/>
                              </w:rPr>
                            </w:pPr>
                            <w:r>
                              <w:rPr>
                                <w:rFonts w:ascii="Californian FB" w:hAnsi="Californian FB"/>
                                <w:sz w:val="20"/>
                              </w:rPr>
                              <w:t xml:space="preserve">CCSS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pt;margin-top:-6.55pt;width:110.5pt;height:5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" strokeweight="1.75pt">
                <v:textbox>
                  <w:txbxContent>
                    <w:p w:rsidR="00B65C78" w:rsidRDefault="00B65C78" w:rsidP="00AF704F">
                      <w:pPr>
                        <w:jc w:val="center"/>
                        <w:rPr>
                          <w:rFonts w:ascii="Californian FB" w:hAnsi="Californian FB"/>
                          <w:sz w:val="20"/>
                        </w:rPr>
                      </w:pPr>
                      <w:r>
                        <w:rPr>
                          <w:rFonts w:ascii="Californian FB" w:hAnsi="Californian FB"/>
                          <w:sz w:val="20"/>
                        </w:rPr>
                        <w:t>Capacity Matrix</w:t>
                      </w:r>
                    </w:p>
                    <w:p w:rsidR="00B65C78" w:rsidRDefault="00D55585" w:rsidP="00AF704F">
                      <w:pPr>
                        <w:jc w:val="center"/>
                        <w:rPr>
                          <w:rFonts w:ascii="Californian FB" w:hAnsi="Californian FB"/>
                          <w:sz w:val="20"/>
                        </w:rPr>
                      </w:pPr>
                      <w:r>
                        <w:rPr>
                          <w:rFonts w:ascii="Californian FB" w:hAnsi="Californian FB"/>
                          <w:sz w:val="20"/>
                        </w:rPr>
                        <w:t>Level 8</w:t>
                      </w:r>
                    </w:p>
                    <w:p w:rsidR="00D55585" w:rsidRDefault="00D55585" w:rsidP="00AF704F">
                      <w:pPr>
                        <w:jc w:val="center"/>
                        <w:rPr>
                          <w:rFonts w:ascii="Californian FB" w:hAnsi="Californian FB"/>
                          <w:sz w:val="20"/>
                        </w:rPr>
                      </w:pPr>
                      <w:r>
                        <w:rPr>
                          <w:rFonts w:ascii="Californian FB" w:hAnsi="Californian FB"/>
                          <w:sz w:val="20"/>
                        </w:rPr>
                        <w:t xml:space="preserve">CCSS </w:t>
                      </w:r>
                    </w:p>
                  </w:txbxContent>
                </v:textbox>
              </v:shape>
            </w:pict>
          </mc:Fallback>
        </mc:AlternateContent>
      </w:r>
      <w:r w:rsidR="00BF6FE1">
        <w:rPr>
          <w:rFonts w:asciiTheme="majorHAnsi" w:hAnsiTheme="majorHAnsi"/>
          <w:noProof/>
        </w:rPr>
        <mc:AlternateContent>
          <mc:Choice Requires="wps">
            <w:drawing>
              <wp:anchor distT="0" distB="0" distL="114300" distR="114300" simplePos="0" relativeHeight="251656192" behindDoc="0" locked="0" layoutInCell="1" allowOverlap="1" wp14:anchorId="5F2784D1" wp14:editId="0A1F27B6">
                <wp:simplePos x="0" y="0"/>
                <wp:positionH relativeFrom="column">
                  <wp:posOffset>6519545</wp:posOffset>
                </wp:positionH>
                <wp:positionV relativeFrom="paragraph">
                  <wp:posOffset>-135093</wp:posOffset>
                </wp:positionV>
                <wp:extent cx="2814320" cy="753051"/>
                <wp:effectExtent l="0" t="0" r="24130"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753051"/>
                        </a:xfrm>
                        <a:prstGeom prst="rect">
                          <a:avLst/>
                        </a:prstGeom>
                        <a:solidFill>
                          <a:srgbClr val="FFFFFF"/>
                        </a:solidFill>
                        <a:ln w="22225">
                          <a:solidFill>
                            <a:srgbClr val="000000"/>
                          </a:solidFill>
                          <a:miter lim="800000"/>
                          <a:headEnd/>
                          <a:tailEnd/>
                        </a:ln>
                      </wps:spPr>
                      <wps:txb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3.35pt;margin-top:-10.65pt;width:221.6pt;height:5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" strokeweight="1.75pt">
                <v:textbox>
                  <w:txbxContent>
                    <w:p w:rsidR="00B65C78" w:rsidRPr="00A15A23" w:rsidRDefault="00B65C78" w:rsidP="00AF704F">
                      <w:pPr>
                        <w:rPr>
                          <w:rFonts w:asciiTheme="majorHAnsi" w:hAnsiTheme="majorHAnsi"/>
                          <w:sz w:val="20"/>
                        </w:rPr>
                      </w:pPr>
                      <w:r w:rsidRPr="00A15A23">
                        <w:rPr>
                          <w:rFonts w:asciiTheme="majorHAnsi" w:hAnsiTheme="majorHAnsi"/>
                          <w:sz w:val="20"/>
                        </w:rPr>
                        <w:t>Name:</w:t>
                      </w:r>
                    </w:p>
                    <w:p w:rsidR="00B65C78" w:rsidRPr="00A15A23" w:rsidRDefault="00B65C78" w:rsidP="00AF704F">
                      <w:pPr>
                        <w:rPr>
                          <w:rFonts w:asciiTheme="majorHAnsi" w:hAnsiTheme="majorHAnsi"/>
                          <w:sz w:val="20"/>
                        </w:rPr>
                      </w:pPr>
                      <w:r w:rsidRPr="00A15A23">
                        <w:rPr>
                          <w:rFonts w:asciiTheme="majorHAnsi" w:hAnsiTheme="majorHAnsi"/>
                          <w:sz w:val="20"/>
                        </w:rPr>
                        <w:t>LF:</w:t>
                      </w:r>
                    </w:p>
                    <w:p w:rsidR="00B65C78" w:rsidRPr="00A15A23" w:rsidRDefault="00B65C78" w:rsidP="00AF704F">
                      <w:pPr>
                        <w:rPr>
                          <w:rFonts w:asciiTheme="majorHAnsi" w:hAnsiTheme="majorHAnsi"/>
                          <w:sz w:val="20"/>
                        </w:rPr>
                      </w:pPr>
                      <w:r w:rsidRPr="00A15A23">
                        <w:rPr>
                          <w:rFonts w:asciiTheme="majorHAnsi" w:hAnsiTheme="majorHAnsi"/>
                          <w:sz w:val="20"/>
                        </w:rPr>
                        <w:t>Start Date:</w:t>
                      </w:r>
                    </w:p>
                    <w:p w:rsidR="00B65C78" w:rsidRPr="00A15A23" w:rsidRDefault="00B65C78" w:rsidP="00AF704F">
                      <w:pPr>
                        <w:rPr>
                          <w:rFonts w:asciiTheme="majorHAnsi" w:hAnsiTheme="majorHAnsi"/>
                          <w:sz w:val="20"/>
                        </w:rPr>
                      </w:pPr>
                      <w:r w:rsidRPr="00496DC7">
                        <w:rPr>
                          <w:rFonts w:asciiTheme="majorHAnsi" w:hAnsiTheme="majorHAnsi"/>
                          <w:sz w:val="20"/>
                          <w:highlight w:val="yellow"/>
                        </w:rPr>
                        <w:t xml:space="preserve">Target Completion Date:  </w:t>
                      </w:r>
                    </w:p>
                  </w:txbxContent>
                </v:textbox>
              </v:shape>
            </w:pict>
          </mc:Fallback>
        </mc:AlternateContent>
      </w:r>
    </w:p>
    <w:p w:rsidR="00AF704F" w:rsidRPr="00BF3615" w:rsidRDefault="00AF704F">
      <w:pPr>
        <w:rPr>
          <w:rFonts w:asciiTheme="majorHAnsi" w:hAnsiTheme="majorHAnsi"/>
        </w:rPr>
      </w:pPr>
    </w:p>
    <w:p w:rsidR="00AF704F" w:rsidRPr="00BF3615" w:rsidRDefault="00AF704F">
      <w:pPr>
        <w:rPr>
          <w:rFonts w:asciiTheme="majorHAnsi" w:hAnsiTheme="majorHAnsi"/>
        </w:rPr>
      </w:pPr>
    </w:p>
    <w:tbl>
      <w:tblPr>
        <w:tblStyle w:val="TableGrid"/>
        <w:tblpPr w:leftFromText="180" w:rightFromText="180" w:vertAnchor="page" w:horzAnchor="margin" w:tblpY="1408"/>
        <w:tblW w:w="15138" w:type="dxa"/>
        <w:tblLayout w:type="fixed"/>
        <w:tblLook w:val="00A0" w:firstRow="1" w:lastRow="0" w:firstColumn="1" w:lastColumn="0" w:noHBand="0" w:noVBand="0"/>
      </w:tblPr>
      <w:tblGrid>
        <w:gridCol w:w="648"/>
        <w:gridCol w:w="6480"/>
        <w:gridCol w:w="900"/>
        <w:gridCol w:w="6300"/>
        <w:gridCol w:w="810"/>
      </w:tblGrid>
      <w:tr w:rsidR="00486EDF" w:rsidRPr="00BF3615" w:rsidTr="00486EDF">
        <w:trPr>
          <w:cantSplit/>
          <w:trHeight w:val="800"/>
        </w:trPr>
        <w:tc>
          <w:tcPr>
            <w:tcW w:w="648" w:type="dxa"/>
            <w:tcBorders>
              <w:bottom w:val="single" w:sz="24" w:space="0" w:color="auto"/>
            </w:tcBorders>
            <w:textDirection w:val="btLr"/>
          </w:tcPr>
          <w:p w:rsidR="00486EDF" w:rsidRPr="00BF3615" w:rsidRDefault="00486EDF" w:rsidP="00486EDF">
            <w:pPr>
              <w:ind w:left="113" w:right="113"/>
              <w:jc w:val="center"/>
              <w:rPr>
                <w:rFonts w:asciiTheme="majorHAnsi" w:hAnsiTheme="majorHAnsi"/>
                <w:b/>
                <w:sz w:val="26"/>
                <w:szCs w:val="26"/>
              </w:rPr>
            </w:pPr>
            <w:r w:rsidRPr="004F6620">
              <w:rPr>
                <w:rFonts w:asciiTheme="majorHAnsi" w:hAnsiTheme="majorHAnsi"/>
                <w:b/>
                <w:sz w:val="20"/>
                <w:szCs w:val="20"/>
              </w:rPr>
              <w:t>Level</w:t>
            </w:r>
          </w:p>
        </w:tc>
        <w:tc>
          <w:tcPr>
            <w:tcW w:w="648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rPr>
              <w:t>Learning Target</w:t>
            </w:r>
            <w:r>
              <w:rPr>
                <w:rFonts w:asciiTheme="majorHAnsi" w:hAnsiTheme="majorHAnsi"/>
                <w:b/>
                <w:sz w:val="22"/>
                <w:szCs w:val="22"/>
              </w:rPr>
              <w:t xml:space="preserve"> (use these targets to form your Learning Goals) </w:t>
            </w:r>
          </w:p>
        </w:tc>
        <w:tc>
          <w:tcPr>
            <w:tcW w:w="900" w:type="dxa"/>
            <w:tcBorders>
              <w:bottom w:val="single" w:sz="24" w:space="0" w:color="auto"/>
            </w:tcBorders>
          </w:tcPr>
          <w:p w:rsidR="00486EDF" w:rsidRPr="002010C6" w:rsidRDefault="00486EDF" w:rsidP="00486EDF">
            <w:pPr>
              <w:jc w:val="center"/>
              <w:rPr>
                <w:rFonts w:asciiTheme="majorHAnsi" w:hAnsiTheme="majorHAnsi"/>
                <w:b/>
                <w:sz w:val="22"/>
                <w:szCs w:val="22"/>
              </w:rPr>
            </w:pPr>
            <w:r>
              <w:rPr>
                <w:rFonts w:asciiTheme="majorHAnsi" w:hAnsiTheme="majorHAnsi"/>
                <w:b/>
                <w:sz w:val="22"/>
                <w:szCs w:val="22"/>
              </w:rPr>
              <w:t>Target Dates</w:t>
            </w:r>
          </w:p>
        </w:tc>
        <w:tc>
          <w:tcPr>
            <w:tcW w:w="6300" w:type="dxa"/>
            <w:tcBorders>
              <w:bottom w:val="single" w:sz="24" w:space="0" w:color="auto"/>
            </w:tcBorders>
            <w:vAlign w:val="center"/>
          </w:tcPr>
          <w:p w:rsidR="00486EDF" w:rsidRPr="002010C6" w:rsidRDefault="00486EDF" w:rsidP="00486EDF">
            <w:pPr>
              <w:jc w:val="center"/>
              <w:rPr>
                <w:rFonts w:asciiTheme="majorHAnsi" w:hAnsiTheme="majorHAnsi"/>
                <w:b/>
                <w:sz w:val="22"/>
                <w:szCs w:val="22"/>
              </w:rPr>
            </w:pPr>
          </w:p>
          <w:p w:rsidR="00486EDF" w:rsidRPr="002010C6" w:rsidRDefault="00486EDF" w:rsidP="00486EDF">
            <w:pPr>
              <w:jc w:val="center"/>
              <w:rPr>
                <w:rFonts w:asciiTheme="majorHAnsi" w:hAnsiTheme="majorHAnsi"/>
                <w:b/>
                <w:sz w:val="22"/>
                <w:szCs w:val="22"/>
              </w:rPr>
            </w:pPr>
            <w:r w:rsidRPr="002010C6">
              <w:rPr>
                <w:rFonts w:asciiTheme="majorHAnsi" w:hAnsiTheme="majorHAnsi"/>
                <w:b/>
                <w:sz w:val="22"/>
                <w:szCs w:val="22"/>
                <w:highlight w:val="lightGray"/>
              </w:rPr>
              <w:t>Practice/Evidence</w:t>
            </w:r>
          </w:p>
          <w:p w:rsidR="00486EDF" w:rsidRPr="002010C6" w:rsidRDefault="00486EDF" w:rsidP="00486EDF">
            <w:pPr>
              <w:rPr>
                <w:rFonts w:asciiTheme="majorHAnsi" w:hAnsiTheme="majorHAnsi"/>
                <w:b/>
                <w:sz w:val="22"/>
                <w:szCs w:val="22"/>
              </w:rPr>
            </w:pPr>
            <w:r w:rsidRPr="002010C6">
              <w:rPr>
                <w:rFonts w:asciiTheme="majorHAnsi" w:hAnsiTheme="majorHAnsi"/>
                <w:b/>
                <w:sz w:val="22"/>
                <w:szCs w:val="22"/>
              </w:rPr>
              <w:t xml:space="preserve">Task </w:t>
            </w:r>
            <w:r>
              <w:rPr>
                <w:rFonts w:asciiTheme="majorHAnsi" w:hAnsiTheme="majorHAnsi"/>
                <w:b/>
                <w:sz w:val="22"/>
                <w:szCs w:val="22"/>
              </w:rPr>
              <w:t>Name</w:t>
            </w:r>
            <w:r w:rsidRPr="002010C6">
              <w:rPr>
                <w:rFonts w:asciiTheme="majorHAnsi" w:hAnsiTheme="majorHAnsi"/>
                <w:b/>
                <w:sz w:val="22"/>
                <w:szCs w:val="22"/>
              </w:rPr>
              <w:t xml:space="preserve">      </w:t>
            </w:r>
            <w:r>
              <w:rPr>
                <w:rFonts w:asciiTheme="majorHAnsi" w:hAnsiTheme="majorHAnsi"/>
                <w:b/>
                <w:sz w:val="22"/>
                <w:szCs w:val="22"/>
              </w:rPr>
              <w:t xml:space="preserve">                             </w:t>
            </w:r>
            <w:r w:rsidRPr="002010C6">
              <w:rPr>
                <w:rFonts w:asciiTheme="majorHAnsi" w:hAnsiTheme="majorHAnsi"/>
                <w:b/>
                <w:sz w:val="22"/>
                <w:szCs w:val="22"/>
              </w:rPr>
              <w:t xml:space="preserve"> </w:t>
            </w:r>
            <w:r>
              <w:rPr>
                <w:rFonts w:asciiTheme="majorHAnsi" w:hAnsiTheme="majorHAnsi"/>
                <w:b/>
                <w:sz w:val="22"/>
                <w:szCs w:val="22"/>
              </w:rPr>
              <w:t xml:space="preserve">                               Scores and Dates</w:t>
            </w:r>
          </w:p>
        </w:tc>
        <w:tc>
          <w:tcPr>
            <w:tcW w:w="810" w:type="dxa"/>
            <w:tcBorders>
              <w:bottom w:val="single" w:sz="24" w:space="0" w:color="auto"/>
            </w:tcBorders>
            <w:vAlign w:val="center"/>
          </w:tcPr>
          <w:p w:rsidR="00486EDF" w:rsidRPr="002010C6" w:rsidRDefault="00486EDF" w:rsidP="00486EDF">
            <w:pPr>
              <w:jc w:val="center"/>
              <w:rPr>
                <w:rFonts w:asciiTheme="majorHAnsi" w:hAnsiTheme="majorHAnsi"/>
                <w:b/>
                <w:sz w:val="14"/>
                <w:szCs w:val="14"/>
              </w:rPr>
            </w:pPr>
            <w:r w:rsidRPr="002010C6">
              <w:rPr>
                <w:rFonts w:asciiTheme="majorHAnsi" w:hAnsiTheme="majorHAnsi"/>
                <w:b/>
                <w:sz w:val="14"/>
                <w:szCs w:val="14"/>
              </w:rPr>
              <w:t>LF</w:t>
            </w:r>
          </w:p>
          <w:p w:rsidR="00486EDF" w:rsidRPr="002010C6" w:rsidRDefault="00486EDF" w:rsidP="00486EDF">
            <w:pPr>
              <w:jc w:val="center"/>
              <w:rPr>
                <w:rFonts w:asciiTheme="majorHAnsi" w:hAnsiTheme="majorHAnsi"/>
                <w:b/>
                <w:sz w:val="22"/>
                <w:szCs w:val="22"/>
              </w:rPr>
            </w:pPr>
            <w:r w:rsidRPr="002010C6">
              <w:rPr>
                <w:rFonts w:asciiTheme="majorHAnsi" w:hAnsiTheme="majorHAnsi"/>
                <w:b/>
                <w:sz w:val="14"/>
                <w:szCs w:val="14"/>
              </w:rPr>
              <w:t>Initials</w:t>
            </w:r>
          </w:p>
        </w:tc>
      </w:tr>
      <w:tr w:rsidR="00486EDF" w:rsidRPr="00BF3615" w:rsidTr="00486EDF">
        <w:trPr>
          <w:trHeight w:val="308"/>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#1</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D55585" w:rsidP="00486EDF">
            <w:pPr>
              <w:rPr>
                <w:rFonts w:asciiTheme="majorHAnsi" w:hAnsiTheme="majorHAnsi"/>
              </w:rPr>
            </w:pPr>
            <w:r>
              <w:rPr>
                <w:rFonts w:asciiTheme="majorHAnsi" w:hAnsiTheme="majorHAnsi"/>
              </w:rPr>
              <w:t>L2</w:t>
            </w:r>
          </w:p>
        </w:tc>
        <w:tc>
          <w:tcPr>
            <w:tcW w:w="6480" w:type="dxa"/>
            <w:vMerge w:val="restart"/>
            <w:tcBorders>
              <w:top w:val="single" w:sz="24" w:space="0" w:color="auto"/>
            </w:tcBorders>
          </w:tcPr>
          <w:p w:rsidR="00486EDF" w:rsidRPr="0036182C" w:rsidRDefault="0036182C" w:rsidP="00C81D98">
            <w:pPr>
              <w:rPr>
                <w:bCs/>
              </w:rPr>
            </w:pPr>
            <w:r w:rsidRPr="00AB6197">
              <w:rPr>
                <w:bCs/>
              </w:rPr>
              <w:t>1. LWBATU</w:t>
            </w:r>
            <w:r w:rsidR="00D55585" w:rsidRPr="0036182C">
              <w:rPr>
                <w:b/>
                <w:bCs/>
              </w:rPr>
              <w:t>-</w:t>
            </w:r>
            <w:r w:rsidRPr="0036182C">
              <w:rPr>
                <w:b/>
                <w:bCs/>
              </w:rPr>
              <w:t xml:space="preserve"> </w:t>
            </w:r>
            <w:r w:rsidR="00C81D98" w:rsidRPr="0036182C">
              <w:rPr>
                <w:bCs/>
              </w:rPr>
              <w:t>integer, exponent, power, base, cube, square, cube root, square root, radical, perfect square, perfect cube, irrational</w:t>
            </w:r>
            <w:r>
              <w:rPr>
                <w:bCs/>
              </w:rPr>
              <w:t xml:space="preserve"> </w:t>
            </w:r>
            <w:r w:rsidR="00C81D98" w:rsidRPr="0036182C">
              <w:rPr>
                <w:bCs/>
              </w:rPr>
              <w:t>number, rational number, estimate, power of ten, scientific notation,</w:t>
            </w:r>
            <w:r>
              <w:rPr>
                <w:bCs/>
              </w:rPr>
              <w:t xml:space="preserve"> </w:t>
            </w:r>
            <w:r w:rsidR="00C81D98" w:rsidRPr="0036182C">
              <w:rPr>
                <w:bCs/>
              </w:rPr>
              <w:t>decimal notation</w:t>
            </w: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47"/>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5E63A5">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15"/>
        </w:trPr>
        <w:tc>
          <w:tcPr>
            <w:tcW w:w="648" w:type="dxa"/>
            <w:vMerge w:val="restart"/>
            <w:tcBorders>
              <w:top w:val="single" w:sz="24" w:space="0" w:color="auto"/>
            </w:tcBorders>
          </w:tcPr>
          <w:p w:rsidR="00486EDF" w:rsidRPr="00A978BD" w:rsidRDefault="00486EDF" w:rsidP="00486EDF">
            <w:pPr>
              <w:rPr>
                <w:rFonts w:asciiTheme="majorHAnsi" w:hAnsiTheme="majorHAnsi"/>
              </w:rPr>
            </w:pPr>
            <w:r w:rsidRPr="00A978BD">
              <w:rPr>
                <w:rFonts w:asciiTheme="majorHAnsi" w:hAnsiTheme="majorHAnsi"/>
              </w:rPr>
              <w:t>#2</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Pr>
                <w:rFonts w:asciiTheme="majorHAnsi" w:hAnsiTheme="majorHAnsi"/>
              </w:rPr>
              <w:t>L3</w:t>
            </w:r>
          </w:p>
        </w:tc>
        <w:tc>
          <w:tcPr>
            <w:tcW w:w="6480" w:type="dxa"/>
            <w:vMerge w:val="restart"/>
            <w:tcBorders>
              <w:top w:val="single" w:sz="24" w:space="0" w:color="auto"/>
            </w:tcBorders>
          </w:tcPr>
          <w:p w:rsidR="00D55585" w:rsidRPr="0036182C" w:rsidRDefault="00BC5436" w:rsidP="00C81D98">
            <w:r w:rsidRPr="00AB6197">
              <w:rPr>
                <w:bCs/>
              </w:rPr>
              <w:t xml:space="preserve">2. </w:t>
            </w:r>
            <w:r w:rsidR="00D55585" w:rsidRPr="00AB6197">
              <w:rPr>
                <w:bCs/>
              </w:rPr>
              <w:t>LW</w:t>
            </w:r>
            <w:r w:rsidR="0036182C" w:rsidRPr="00AB6197">
              <w:rPr>
                <w:bCs/>
              </w:rPr>
              <w:t>BAT</w:t>
            </w:r>
            <w:r w:rsidR="00D55585" w:rsidRPr="0036182C">
              <w:rPr>
                <w:b/>
                <w:bCs/>
              </w:rPr>
              <w:t>-</w:t>
            </w:r>
            <w:r w:rsidR="00D55585" w:rsidRPr="0036182C">
              <w:t xml:space="preserve"> </w:t>
            </w:r>
            <w:r w:rsidR="00C81D98" w:rsidRPr="0036182C">
              <w:t xml:space="preserve">Know and apply the properties of integer exponents to generate equivalent numerical expressions. </w:t>
            </w:r>
            <w:r w:rsidR="00C81D98" w:rsidRPr="0036182C">
              <w:rPr>
                <w:b/>
              </w:rPr>
              <w:t>(M.8.EE.1)</w:t>
            </w:r>
          </w:p>
          <w:p w:rsidR="00486EDF" w:rsidRPr="004E2F4C" w:rsidRDefault="00486EDF" w:rsidP="00D55585">
            <w:pPr>
              <w:rPr>
                <w:rFonts w:asciiTheme="minorHAnsi" w:hAnsiTheme="minorHAnsi" w:cstheme="minorHAnsi"/>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CD31F0" w:rsidP="00486EDF">
            <w:pPr>
              <w:rPr>
                <w:rFonts w:asciiTheme="majorHAnsi" w:hAnsiTheme="majorHAnsi"/>
              </w:rPr>
            </w:pPr>
            <w:r>
              <w:rPr>
                <w:rFonts w:asciiTheme="majorHAnsi" w:hAnsiTheme="majorHAnsi"/>
              </w:rPr>
              <w:t xml:space="preserve">Record and Practice Journal:  </w:t>
            </w:r>
            <w:r>
              <w:rPr>
                <w:rFonts w:asciiTheme="majorHAnsi" w:hAnsiTheme="majorHAnsi"/>
              </w:rPr>
              <w:t>10.1, 10.2, 10.3, 10.4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53"/>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rPr>
                <w:rFonts w:asciiTheme="minorHAnsi" w:hAnsiTheme="minorHAnsi" w:cstheme="minorHAnsi"/>
                <w:color w:val="000000"/>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272"/>
        </w:trPr>
        <w:tc>
          <w:tcPr>
            <w:tcW w:w="648" w:type="dxa"/>
            <w:vMerge w:val="restart"/>
            <w:tcBorders>
              <w:top w:val="single" w:sz="24" w:space="0" w:color="auto"/>
            </w:tcBorders>
          </w:tcPr>
          <w:p w:rsidR="00941EE0" w:rsidRDefault="00941EE0" w:rsidP="00486EDF">
            <w:pPr>
              <w:rPr>
                <w:rFonts w:asciiTheme="majorHAnsi" w:hAnsiTheme="majorHAnsi"/>
              </w:rPr>
            </w:pPr>
            <w:r>
              <w:rPr>
                <w:rFonts w:asciiTheme="majorHAnsi" w:hAnsiTheme="majorHAnsi"/>
              </w:rPr>
              <w:t>#3</w:t>
            </w:r>
          </w:p>
          <w:p w:rsidR="00941EE0" w:rsidRDefault="00941EE0" w:rsidP="00486EDF">
            <w:pPr>
              <w:rPr>
                <w:rFonts w:asciiTheme="majorHAnsi" w:hAnsiTheme="majorHAnsi"/>
              </w:rPr>
            </w:pPr>
          </w:p>
          <w:p w:rsidR="00941EE0" w:rsidRDefault="00941EE0" w:rsidP="00486EDF">
            <w:pPr>
              <w:rPr>
                <w:rFonts w:asciiTheme="majorHAnsi" w:hAnsiTheme="majorHAnsi"/>
              </w:rPr>
            </w:pPr>
          </w:p>
          <w:p w:rsidR="00941EE0" w:rsidRDefault="00941EE0" w:rsidP="00486EDF">
            <w:pPr>
              <w:rPr>
                <w:rFonts w:asciiTheme="majorHAnsi" w:hAnsiTheme="majorHAnsi"/>
              </w:rPr>
            </w:pPr>
          </w:p>
          <w:p w:rsidR="00941EE0" w:rsidRDefault="00941EE0" w:rsidP="00486EDF">
            <w:pPr>
              <w:rPr>
                <w:rFonts w:asciiTheme="majorHAnsi" w:hAnsiTheme="majorHAnsi"/>
              </w:rPr>
            </w:pPr>
            <w:r>
              <w:rPr>
                <w:rFonts w:asciiTheme="majorHAnsi" w:hAnsiTheme="majorHAnsi"/>
              </w:rPr>
              <w:t>L3</w:t>
            </w:r>
          </w:p>
          <w:p w:rsidR="00941EE0" w:rsidRDefault="00941EE0" w:rsidP="00486EDF">
            <w:pPr>
              <w:rPr>
                <w:rFonts w:asciiTheme="majorHAnsi" w:hAnsiTheme="majorHAnsi"/>
              </w:rPr>
            </w:pPr>
          </w:p>
          <w:p w:rsidR="00941EE0" w:rsidRDefault="00941EE0" w:rsidP="00486EDF">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-61669</wp:posOffset>
                      </wp:positionH>
                      <wp:positionV relativeFrom="paragraph">
                        <wp:posOffset>59542</wp:posOffset>
                      </wp:positionV>
                      <wp:extent cx="9611360" cy="0"/>
                      <wp:effectExtent l="57150" t="38100" r="46990" b="95250"/>
                      <wp:wrapNone/>
                      <wp:docPr id="1" name="Straight Connector 1"/>
                      <wp:cNvGraphicFramePr/>
                      <a:graphic xmlns:a="http://schemas.openxmlformats.org/drawingml/2006/main">
                        <a:graphicData uri="http://schemas.microsoft.com/office/word/2010/wordprocessingShape">
                          <wps:wsp>
                            <wps:cNvCnPr/>
                            <wps:spPr>
                              <a:xfrm>
                                <a:off x="0" y="0"/>
                                <a:ext cx="961136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5pt,4.7pt" to="751.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" strokecolor="black [3200]" strokeweight="3pt">
                      <v:shadow on="t" color="black" opacity="22937f" origin=",.5" offset="0,.63889mm"/>
                    </v:line>
                  </w:pict>
                </mc:Fallback>
              </mc:AlternateContent>
            </w:r>
          </w:p>
          <w:p w:rsidR="00486EDF" w:rsidRPr="00A978BD" w:rsidRDefault="00941EE0" w:rsidP="00486EDF">
            <w:pPr>
              <w:rPr>
                <w:rFonts w:asciiTheme="majorHAnsi" w:hAnsiTheme="majorHAnsi"/>
              </w:rPr>
            </w:pPr>
            <w:r>
              <w:rPr>
                <w:rFonts w:asciiTheme="majorHAnsi" w:hAnsiTheme="majorHAnsi"/>
              </w:rPr>
              <w:t>#4</w:t>
            </w: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p>
          <w:p w:rsidR="00486EDF" w:rsidRPr="00A978BD" w:rsidRDefault="00486EDF" w:rsidP="00486EDF">
            <w:pPr>
              <w:rPr>
                <w:rFonts w:asciiTheme="majorHAnsi" w:hAnsiTheme="majorHAnsi"/>
              </w:rPr>
            </w:pPr>
            <w:r w:rsidRPr="00A978BD">
              <w:rPr>
                <w:rFonts w:asciiTheme="majorHAnsi" w:hAnsiTheme="majorHAnsi"/>
              </w:rPr>
              <w:t>L3</w:t>
            </w:r>
          </w:p>
        </w:tc>
        <w:tc>
          <w:tcPr>
            <w:tcW w:w="6480" w:type="dxa"/>
            <w:vMerge w:val="restart"/>
            <w:tcBorders>
              <w:top w:val="single" w:sz="24" w:space="0" w:color="auto"/>
            </w:tcBorders>
          </w:tcPr>
          <w:p w:rsidR="00941EE0" w:rsidRPr="00941EE0" w:rsidRDefault="00941EE0" w:rsidP="00C81D98">
            <w:pPr>
              <w:tabs>
                <w:tab w:val="left" w:pos="2250"/>
              </w:tabs>
              <w:rPr>
                <w:b/>
                <w:bCs/>
              </w:rPr>
            </w:pPr>
            <w:r>
              <w:rPr>
                <w:bCs/>
              </w:rPr>
              <w:t>3.  LWBAT</w:t>
            </w:r>
            <w:proofErr w:type="gramStart"/>
            <w:r>
              <w:rPr>
                <w:bCs/>
              </w:rPr>
              <w:t>-  Use</w:t>
            </w:r>
            <w:proofErr w:type="gramEnd"/>
            <w:r>
              <w:rPr>
                <w:bCs/>
              </w:rPr>
              <w:t xml:space="preserve"> square roots and cube roots to represent solutions to equations.  Evaluate square roots of perfect squares and cube roots of small perfect squares.  </w:t>
            </w:r>
            <w:r>
              <w:rPr>
                <w:b/>
                <w:bCs/>
              </w:rPr>
              <w:t>(M.8.EE.2)</w:t>
            </w:r>
          </w:p>
          <w:p w:rsidR="00941EE0" w:rsidRDefault="00941EE0" w:rsidP="00C81D98">
            <w:pPr>
              <w:tabs>
                <w:tab w:val="left" w:pos="2250"/>
              </w:tabs>
              <w:rPr>
                <w:bCs/>
              </w:rPr>
            </w:pPr>
          </w:p>
          <w:p w:rsidR="00941EE0" w:rsidRDefault="00941EE0" w:rsidP="00C81D98">
            <w:pPr>
              <w:tabs>
                <w:tab w:val="left" w:pos="2250"/>
              </w:tabs>
              <w:rPr>
                <w:bCs/>
              </w:rPr>
            </w:pPr>
          </w:p>
          <w:p w:rsidR="00941EE0" w:rsidRDefault="00941EE0" w:rsidP="00C81D98">
            <w:pPr>
              <w:tabs>
                <w:tab w:val="left" w:pos="2250"/>
              </w:tabs>
              <w:rPr>
                <w:bCs/>
              </w:rPr>
            </w:pPr>
          </w:p>
          <w:p w:rsidR="00941EE0" w:rsidRDefault="00941EE0" w:rsidP="00C81D98">
            <w:pPr>
              <w:tabs>
                <w:tab w:val="left" w:pos="2250"/>
              </w:tabs>
              <w:rPr>
                <w:bCs/>
              </w:rPr>
            </w:pPr>
          </w:p>
          <w:p w:rsidR="00C81D98" w:rsidRPr="0036182C" w:rsidRDefault="00941EE0" w:rsidP="00C81D98">
            <w:pPr>
              <w:tabs>
                <w:tab w:val="left" w:pos="2250"/>
              </w:tabs>
            </w:pPr>
            <w:r>
              <w:rPr>
                <w:bCs/>
              </w:rPr>
              <w:t>4</w:t>
            </w:r>
            <w:r w:rsidR="00BC5436" w:rsidRPr="00AB6197">
              <w:rPr>
                <w:bCs/>
              </w:rPr>
              <w:t xml:space="preserve">. </w:t>
            </w:r>
            <w:r w:rsidR="00D55585" w:rsidRPr="00AB6197">
              <w:rPr>
                <w:bCs/>
              </w:rPr>
              <w:t xml:space="preserve"> LW</w:t>
            </w:r>
            <w:r w:rsidR="00AB6197">
              <w:rPr>
                <w:bCs/>
              </w:rPr>
              <w:t>BAT</w:t>
            </w:r>
            <w:r w:rsidR="00D55585" w:rsidRPr="0036182C">
              <w:rPr>
                <w:b/>
                <w:bCs/>
              </w:rPr>
              <w:t xml:space="preserve">- </w:t>
            </w:r>
            <w:r w:rsidR="00C81D98" w:rsidRPr="0036182C">
              <w:t>Perform operations with numbers expressed in scientific notation, including problems where both decimal and scientific notation are used. Use scientific notation and choose units of appropriate size for measurements of very</w:t>
            </w:r>
          </w:p>
          <w:p w:rsidR="005E63A5" w:rsidRPr="0036182C" w:rsidRDefault="00C81D98" w:rsidP="00C81D98">
            <w:pPr>
              <w:tabs>
                <w:tab w:val="left" w:pos="2250"/>
              </w:tabs>
            </w:pPr>
            <w:proofErr w:type="gramStart"/>
            <w:r w:rsidRPr="0036182C">
              <w:t>large</w:t>
            </w:r>
            <w:proofErr w:type="gramEnd"/>
            <w:r w:rsidRPr="0036182C">
              <w:t xml:space="preserve"> or very small quantities. Interpret scientific notation that has been generated by technology. </w:t>
            </w:r>
            <w:r w:rsidRPr="0036182C">
              <w:rPr>
                <w:b/>
              </w:rPr>
              <w:t>(M.8.EE.4)</w:t>
            </w:r>
          </w:p>
          <w:p w:rsidR="00486EDF" w:rsidRPr="00BC5436" w:rsidRDefault="00486EDF" w:rsidP="00BC5436">
            <w:pPr>
              <w:tabs>
                <w:tab w:val="left" w:pos="2250"/>
              </w:tabs>
              <w:rPr>
                <w:b/>
                <w:sz w:val="22"/>
                <w:szCs w:val="22"/>
              </w:rPr>
            </w:pPr>
          </w:p>
        </w:tc>
        <w:tc>
          <w:tcPr>
            <w:tcW w:w="900" w:type="dxa"/>
            <w:vMerge w:val="restart"/>
            <w:tcBorders>
              <w:top w:val="single" w:sz="24" w:space="0" w:color="auto"/>
            </w:tcBorders>
          </w:tcPr>
          <w:p w:rsidR="00486EDF" w:rsidRPr="00A978BD" w:rsidRDefault="00486EDF" w:rsidP="00486EDF">
            <w:pPr>
              <w:rPr>
                <w:rFonts w:asciiTheme="majorHAnsi" w:hAnsiTheme="majorHAnsi"/>
              </w:rPr>
            </w:pPr>
          </w:p>
        </w:tc>
        <w:tc>
          <w:tcPr>
            <w:tcW w:w="6300" w:type="dxa"/>
            <w:tcBorders>
              <w:top w:val="single" w:sz="24" w:space="0" w:color="auto"/>
            </w:tcBorders>
            <w:shd w:val="clear" w:color="auto" w:fill="auto"/>
            <w:vAlign w:val="center"/>
          </w:tcPr>
          <w:p w:rsidR="00486EDF" w:rsidRPr="00A978BD" w:rsidRDefault="00CD31F0" w:rsidP="00486EDF">
            <w:pPr>
              <w:rPr>
                <w:rFonts w:asciiTheme="majorHAnsi" w:hAnsiTheme="majorHAnsi"/>
              </w:rPr>
            </w:pPr>
            <w:r>
              <w:rPr>
                <w:rFonts w:asciiTheme="majorHAnsi" w:hAnsiTheme="majorHAnsi"/>
              </w:rPr>
              <w:t xml:space="preserve">Record and Practice Journal:  </w:t>
            </w:r>
            <w:r>
              <w:rPr>
                <w:rFonts w:asciiTheme="majorHAnsi" w:hAnsiTheme="majorHAnsi"/>
              </w:rPr>
              <w:t>7.1, 7.2, 7.4</w:t>
            </w:r>
          </w:p>
        </w:tc>
        <w:tc>
          <w:tcPr>
            <w:tcW w:w="810" w:type="dxa"/>
            <w:tcBorders>
              <w:top w:val="single" w:sz="24" w:space="0" w:color="auto"/>
            </w:tcBorders>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486EDF" w:rsidRPr="00A978BD" w:rsidRDefault="00486EDF" w:rsidP="00486EDF">
            <w:pPr>
              <w:rPr>
                <w:rFonts w:asciiTheme="majorHAnsi" w:hAnsiTheme="majorHAnsi"/>
              </w:rPr>
            </w:pPr>
          </w:p>
        </w:tc>
        <w:tc>
          <w:tcPr>
            <w:tcW w:w="810" w:type="dxa"/>
            <w:shd w:val="clear" w:color="auto" w:fill="auto"/>
            <w:vAlign w:val="center"/>
          </w:tcPr>
          <w:p w:rsidR="00486EDF" w:rsidRPr="00A978BD" w:rsidRDefault="00486EDF" w:rsidP="00486EDF">
            <w:pPr>
              <w:rPr>
                <w:rFonts w:asciiTheme="majorHAnsi" w:hAnsiTheme="majorHAnsi"/>
              </w:rPr>
            </w:pPr>
          </w:p>
        </w:tc>
      </w:tr>
      <w:tr w:rsidR="00486EDF" w:rsidRPr="00BF3615" w:rsidTr="00486EDF">
        <w:trPr>
          <w:trHeight w:val="338"/>
        </w:trPr>
        <w:tc>
          <w:tcPr>
            <w:tcW w:w="648" w:type="dxa"/>
            <w:vMerge/>
          </w:tcPr>
          <w:p w:rsidR="00486EDF" w:rsidRPr="00A978BD" w:rsidRDefault="00486EDF" w:rsidP="00486EDF">
            <w:pPr>
              <w:rPr>
                <w:rFonts w:asciiTheme="majorHAnsi" w:hAnsiTheme="majorHAnsi"/>
              </w:rPr>
            </w:pPr>
          </w:p>
        </w:tc>
        <w:tc>
          <w:tcPr>
            <w:tcW w:w="6480" w:type="dxa"/>
            <w:vMerge/>
          </w:tcPr>
          <w:p w:rsidR="00486EDF" w:rsidRPr="004E2F4C" w:rsidRDefault="00486EDF" w:rsidP="00486EDF">
            <w:pPr>
              <w:tabs>
                <w:tab w:val="left" w:pos="360"/>
                <w:tab w:val="left" w:pos="2250"/>
              </w:tabs>
              <w:autoSpaceDE w:val="0"/>
              <w:autoSpaceDN w:val="0"/>
              <w:adjustRightInd w:val="0"/>
              <w:rPr>
                <w:rFonts w:asciiTheme="minorHAnsi" w:hAnsiTheme="minorHAnsi" w:cstheme="minorHAnsi"/>
                <w:noProof/>
              </w:rPr>
            </w:pPr>
          </w:p>
        </w:tc>
        <w:tc>
          <w:tcPr>
            <w:tcW w:w="900" w:type="dxa"/>
            <w:vMerge/>
          </w:tcPr>
          <w:p w:rsidR="00486EDF" w:rsidRPr="00A978BD" w:rsidRDefault="00486EDF" w:rsidP="00486EDF">
            <w:pPr>
              <w:rPr>
                <w:rFonts w:asciiTheme="majorHAnsi" w:hAnsiTheme="majorHAnsi"/>
              </w:rPr>
            </w:pPr>
          </w:p>
        </w:tc>
        <w:tc>
          <w:tcPr>
            <w:tcW w:w="6300" w:type="dxa"/>
            <w:shd w:val="clear" w:color="auto" w:fill="auto"/>
            <w:vAlign w:val="center"/>
          </w:tcPr>
          <w:p w:rsidR="00CD31F0" w:rsidRDefault="00941EE0" w:rsidP="00486EDF">
            <w:pPr>
              <w:rPr>
                <w:rFonts w:asciiTheme="majorHAnsi" w:hAnsiTheme="majorHAnsi"/>
              </w:rPr>
            </w:pPr>
            <w:r>
              <w:rPr>
                <w:rFonts w:asciiTheme="majorHAnsi" w:hAnsiTheme="majorHAnsi"/>
                <w:noProof/>
              </w:rPr>
              <mc:AlternateContent>
                <mc:Choice Requires="wps">
                  <w:drawing>
                    <wp:anchor distT="0" distB="0" distL="114300" distR="114300" simplePos="0" relativeHeight="251663360" behindDoc="0" locked="0" layoutInCell="1" allowOverlap="1" wp14:anchorId="49E39B24" wp14:editId="3BC37FD5">
                      <wp:simplePos x="0" y="0"/>
                      <wp:positionH relativeFrom="column">
                        <wp:posOffset>-67310</wp:posOffset>
                      </wp:positionH>
                      <wp:positionV relativeFrom="paragraph">
                        <wp:posOffset>669925</wp:posOffset>
                      </wp:positionV>
                      <wp:extent cx="4518025" cy="10160"/>
                      <wp:effectExtent l="0" t="0" r="15875" b="27940"/>
                      <wp:wrapNone/>
                      <wp:docPr id="3" name="Straight Connector 3"/>
                      <wp:cNvGraphicFramePr/>
                      <a:graphic xmlns:a="http://schemas.openxmlformats.org/drawingml/2006/main">
                        <a:graphicData uri="http://schemas.microsoft.com/office/word/2010/wordprocessingShape">
                          <wps:wsp>
                            <wps:cNvCnPr/>
                            <wps:spPr>
                              <a:xfrm>
                                <a:off x="0" y="0"/>
                                <a:ext cx="4518025"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52.75pt" to="350.4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" strokecolor="black [3213]"/>
                  </w:pict>
                </mc:Fallback>
              </mc:AlternateContent>
            </w:r>
            <w:r>
              <w:rPr>
                <w:rFonts w:asciiTheme="majorHAnsi" w:hAnsiTheme="majorHAnsi"/>
                <w:noProof/>
              </w:rPr>
              <mc:AlternateContent>
                <mc:Choice Requires="wps">
                  <w:drawing>
                    <wp:anchor distT="0" distB="0" distL="114300" distR="114300" simplePos="0" relativeHeight="251662336" behindDoc="0" locked="0" layoutInCell="1" allowOverlap="1" wp14:anchorId="665731E5" wp14:editId="3A221DF2">
                      <wp:simplePos x="0" y="0"/>
                      <wp:positionH relativeFrom="column">
                        <wp:posOffset>-63500</wp:posOffset>
                      </wp:positionH>
                      <wp:positionV relativeFrom="paragraph">
                        <wp:posOffset>402590</wp:posOffset>
                      </wp:positionV>
                      <wp:extent cx="4518025" cy="0"/>
                      <wp:effectExtent l="0" t="0" r="15875" b="19050"/>
                      <wp:wrapNone/>
                      <wp:docPr id="2" name="Straight Connector 2"/>
                      <wp:cNvGraphicFramePr/>
                      <a:graphic xmlns:a="http://schemas.openxmlformats.org/drawingml/2006/main">
                        <a:graphicData uri="http://schemas.microsoft.com/office/word/2010/wordprocessingShape">
                          <wps:wsp>
                            <wps:cNvCnPr/>
                            <wps:spPr>
                              <a:xfrm>
                                <a:off x="0" y="0"/>
                                <a:ext cx="4518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1.7pt" to="350.7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" strokecolor="windowText"/>
                  </w:pict>
                </mc:Fallback>
              </mc:AlternateContent>
            </w:r>
          </w:p>
          <w:p w:rsidR="00486EDF" w:rsidRPr="00CD31F0" w:rsidRDefault="00CD31F0" w:rsidP="00CD31F0">
            <w:pPr>
              <w:rPr>
                <w:rFonts w:asciiTheme="majorHAnsi" w:hAnsiTheme="majorHAnsi"/>
              </w:rPr>
            </w:pPr>
            <w:r>
              <w:rPr>
                <w:rFonts w:asciiTheme="majorHAnsi" w:hAnsiTheme="majorHAnsi"/>
              </w:rPr>
              <w:t xml:space="preserve">Record and Practice Journal:  </w:t>
            </w:r>
            <w:r>
              <w:rPr>
                <w:rFonts w:asciiTheme="majorHAnsi" w:hAnsiTheme="majorHAnsi"/>
              </w:rPr>
              <w:t>10.5, 10.6, 10.7</w:t>
            </w:r>
            <w:bookmarkStart w:id="0" w:name="_GoBack"/>
            <w:bookmarkEnd w:id="0"/>
          </w:p>
        </w:tc>
        <w:tc>
          <w:tcPr>
            <w:tcW w:w="810" w:type="dxa"/>
            <w:shd w:val="clear" w:color="auto" w:fill="auto"/>
            <w:vAlign w:val="center"/>
          </w:tcPr>
          <w:p w:rsidR="00486EDF" w:rsidRPr="00A978BD" w:rsidRDefault="00486EDF" w:rsidP="00486EDF">
            <w:pPr>
              <w:rPr>
                <w:rFonts w:asciiTheme="majorHAnsi" w:hAnsiTheme="majorHAnsi"/>
              </w:rPr>
            </w:pPr>
          </w:p>
        </w:tc>
      </w:tr>
    </w:tbl>
    <w:p w:rsidR="00B65C78" w:rsidRDefault="00B65C78" w:rsidP="005E63A5"/>
    <w:sectPr w:rsidR="00B65C78" w:rsidSect="00D83F2F">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B42" w:rsidRDefault="00EA1B42" w:rsidP="00AF704F">
      <w:r>
        <w:separator/>
      </w:r>
    </w:p>
  </w:endnote>
  <w:endnote w:type="continuationSeparator" w:id="0">
    <w:p w:rsidR="00EA1B42" w:rsidRDefault="00EA1B42" w:rsidP="00AF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B42" w:rsidRDefault="00EA1B42" w:rsidP="00AF704F">
      <w:r>
        <w:separator/>
      </w:r>
    </w:p>
  </w:footnote>
  <w:footnote w:type="continuationSeparator" w:id="0">
    <w:p w:rsidR="00EA1B42" w:rsidRDefault="00EA1B42" w:rsidP="00AF7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3834"/>
    <w:multiLevelType w:val="hybridMultilevel"/>
    <w:tmpl w:val="AA84FD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8804A1"/>
    <w:multiLevelType w:val="hybridMultilevel"/>
    <w:tmpl w:val="6B2A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6D73A5"/>
    <w:multiLevelType w:val="hybridMultilevel"/>
    <w:tmpl w:val="275C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E43FA"/>
    <w:multiLevelType w:val="hybridMultilevel"/>
    <w:tmpl w:val="13CCEF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3079F5"/>
    <w:multiLevelType w:val="hybridMultilevel"/>
    <w:tmpl w:val="6B1EC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A60F90"/>
    <w:multiLevelType w:val="hybridMultilevel"/>
    <w:tmpl w:val="789A3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3C6F12"/>
    <w:multiLevelType w:val="hybridMultilevel"/>
    <w:tmpl w:val="9E9C4DFA"/>
    <w:lvl w:ilvl="0" w:tplc="3EA6CE30">
      <w:start w:val="1"/>
      <w:numFmt w:val="bullet"/>
      <w:lvlText w:val=""/>
      <w:lvlJc w:val="right"/>
      <w:pPr>
        <w:ind w:left="720" w:hanging="360"/>
      </w:pPr>
      <w:rPr>
        <w:rFonts w:ascii="Symbol" w:hAnsi="Symbol" w:cs="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7BC51EC"/>
    <w:multiLevelType w:val="hybridMultilevel"/>
    <w:tmpl w:val="1F6A67F0"/>
    <w:lvl w:ilvl="0" w:tplc="A3AAC21E">
      <w:start w:val="1"/>
      <w:numFmt w:val="bullet"/>
      <w:lvlText w:val="o"/>
      <w:lvlJc w:val="left"/>
      <w:pPr>
        <w:tabs>
          <w:tab w:val="num" w:pos="1080"/>
        </w:tabs>
        <w:ind w:left="1152" w:hanging="432"/>
      </w:pPr>
      <w:rPr>
        <w:rFonts w:ascii="Courier New" w:hAnsi="Courier New" w:hint="default"/>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0F"/>
    <w:rsid w:val="0001437B"/>
    <w:rsid w:val="00045586"/>
    <w:rsid w:val="00053376"/>
    <w:rsid w:val="0005543D"/>
    <w:rsid w:val="000911F0"/>
    <w:rsid w:val="00153258"/>
    <w:rsid w:val="001667FA"/>
    <w:rsid w:val="001A13F1"/>
    <w:rsid w:val="001D2038"/>
    <w:rsid w:val="001F74FC"/>
    <w:rsid w:val="002010C6"/>
    <w:rsid w:val="00224A57"/>
    <w:rsid w:val="0025175D"/>
    <w:rsid w:val="002A0202"/>
    <w:rsid w:val="002A5AEB"/>
    <w:rsid w:val="002D0873"/>
    <w:rsid w:val="002F272D"/>
    <w:rsid w:val="002F35ED"/>
    <w:rsid w:val="00302F95"/>
    <w:rsid w:val="0031589D"/>
    <w:rsid w:val="00321AAA"/>
    <w:rsid w:val="00333757"/>
    <w:rsid w:val="00337E7D"/>
    <w:rsid w:val="0036182C"/>
    <w:rsid w:val="0037666E"/>
    <w:rsid w:val="00380D16"/>
    <w:rsid w:val="0038437A"/>
    <w:rsid w:val="003D5C63"/>
    <w:rsid w:val="00412CB3"/>
    <w:rsid w:val="00416692"/>
    <w:rsid w:val="00457A17"/>
    <w:rsid w:val="004624E5"/>
    <w:rsid w:val="00486EDF"/>
    <w:rsid w:val="00496DC7"/>
    <w:rsid w:val="004D1B06"/>
    <w:rsid w:val="004E2561"/>
    <w:rsid w:val="004E296F"/>
    <w:rsid w:val="004E2F4C"/>
    <w:rsid w:val="004F6620"/>
    <w:rsid w:val="00542777"/>
    <w:rsid w:val="005679AC"/>
    <w:rsid w:val="005E63A5"/>
    <w:rsid w:val="005F07F1"/>
    <w:rsid w:val="006467C1"/>
    <w:rsid w:val="00655166"/>
    <w:rsid w:val="00675E99"/>
    <w:rsid w:val="00686E98"/>
    <w:rsid w:val="006936CE"/>
    <w:rsid w:val="00737739"/>
    <w:rsid w:val="00756747"/>
    <w:rsid w:val="007B7ED6"/>
    <w:rsid w:val="007C2933"/>
    <w:rsid w:val="007D29B6"/>
    <w:rsid w:val="00804452"/>
    <w:rsid w:val="00911DBA"/>
    <w:rsid w:val="00941EE0"/>
    <w:rsid w:val="00952705"/>
    <w:rsid w:val="009A5983"/>
    <w:rsid w:val="009F3C86"/>
    <w:rsid w:val="00A023D8"/>
    <w:rsid w:val="00A15A23"/>
    <w:rsid w:val="00A55E90"/>
    <w:rsid w:val="00A937C6"/>
    <w:rsid w:val="00A978BD"/>
    <w:rsid w:val="00AA060D"/>
    <w:rsid w:val="00AB22EC"/>
    <w:rsid w:val="00AB6197"/>
    <w:rsid w:val="00AD73C0"/>
    <w:rsid w:val="00AF704F"/>
    <w:rsid w:val="00B023AE"/>
    <w:rsid w:val="00B02A0F"/>
    <w:rsid w:val="00B42C8F"/>
    <w:rsid w:val="00B65A9C"/>
    <w:rsid w:val="00B65C78"/>
    <w:rsid w:val="00B853E1"/>
    <w:rsid w:val="00B8729E"/>
    <w:rsid w:val="00BA295F"/>
    <w:rsid w:val="00BB112D"/>
    <w:rsid w:val="00BC5436"/>
    <w:rsid w:val="00BE40D9"/>
    <w:rsid w:val="00BF3615"/>
    <w:rsid w:val="00BF6FE1"/>
    <w:rsid w:val="00C00DD2"/>
    <w:rsid w:val="00C5606F"/>
    <w:rsid w:val="00C7091B"/>
    <w:rsid w:val="00C81D98"/>
    <w:rsid w:val="00CB21FD"/>
    <w:rsid w:val="00CD31F0"/>
    <w:rsid w:val="00D37596"/>
    <w:rsid w:val="00D434C4"/>
    <w:rsid w:val="00D55585"/>
    <w:rsid w:val="00D83F2F"/>
    <w:rsid w:val="00D855C9"/>
    <w:rsid w:val="00E32DED"/>
    <w:rsid w:val="00E459CA"/>
    <w:rsid w:val="00EA1B42"/>
    <w:rsid w:val="00EB6C04"/>
    <w:rsid w:val="00ED6B82"/>
    <w:rsid w:val="00F31B38"/>
    <w:rsid w:val="00F450B6"/>
    <w:rsid w:val="00F54E21"/>
    <w:rsid w:val="00FC0DA8"/>
    <w:rsid w:val="00FD1C69"/>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0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5E99"/>
    <w:rPr>
      <w:rFonts w:ascii="Tahoma" w:hAnsi="Tahoma" w:cs="Tahoma"/>
      <w:sz w:val="16"/>
      <w:szCs w:val="16"/>
    </w:rPr>
  </w:style>
  <w:style w:type="character" w:customStyle="1" w:styleId="BalloonTextChar">
    <w:name w:val="Balloon Text Char"/>
    <w:basedOn w:val="DefaultParagraphFont"/>
    <w:link w:val="BalloonText"/>
    <w:uiPriority w:val="99"/>
    <w:semiHidden/>
    <w:rsid w:val="00675E99"/>
    <w:rPr>
      <w:rFonts w:ascii="Tahoma" w:hAnsi="Tahoma" w:cs="Tahoma"/>
      <w:sz w:val="16"/>
      <w:szCs w:val="16"/>
    </w:rPr>
  </w:style>
  <w:style w:type="paragraph" w:styleId="Header">
    <w:name w:val="header"/>
    <w:basedOn w:val="Normal"/>
    <w:link w:val="HeaderChar"/>
    <w:uiPriority w:val="99"/>
    <w:unhideWhenUsed/>
    <w:rsid w:val="00AF704F"/>
    <w:pPr>
      <w:tabs>
        <w:tab w:val="center" w:pos="4680"/>
        <w:tab w:val="right" w:pos="9360"/>
      </w:tabs>
    </w:pPr>
  </w:style>
  <w:style w:type="character" w:customStyle="1" w:styleId="HeaderChar">
    <w:name w:val="Header Char"/>
    <w:basedOn w:val="DefaultParagraphFont"/>
    <w:link w:val="Header"/>
    <w:uiPriority w:val="99"/>
    <w:rsid w:val="00AF704F"/>
    <w:rPr>
      <w:sz w:val="24"/>
      <w:szCs w:val="24"/>
    </w:rPr>
  </w:style>
  <w:style w:type="paragraph" w:styleId="Footer">
    <w:name w:val="footer"/>
    <w:basedOn w:val="Normal"/>
    <w:link w:val="FooterChar"/>
    <w:uiPriority w:val="99"/>
    <w:unhideWhenUsed/>
    <w:rsid w:val="00AF704F"/>
    <w:pPr>
      <w:tabs>
        <w:tab w:val="center" w:pos="4680"/>
        <w:tab w:val="right" w:pos="9360"/>
      </w:tabs>
    </w:pPr>
  </w:style>
  <w:style w:type="character" w:customStyle="1" w:styleId="FooterChar">
    <w:name w:val="Footer Char"/>
    <w:basedOn w:val="DefaultParagraphFont"/>
    <w:link w:val="Footer"/>
    <w:uiPriority w:val="99"/>
    <w:rsid w:val="00AF704F"/>
    <w:rPr>
      <w:sz w:val="24"/>
      <w:szCs w:val="24"/>
    </w:rPr>
  </w:style>
  <w:style w:type="character" w:styleId="PlaceholderText">
    <w:name w:val="Placeholder Text"/>
    <w:basedOn w:val="DefaultParagraphFont"/>
    <w:uiPriority w:val="99"/>
    <w:semiHidden/>
    <w:rsid w:val="005F07F1"/>
    <w:rPr>
      <w:color w:val="808080"/>
    </w:rPr>
  </w:style>
  <w:style w:type="character" w:styleId="Hyperlink">
    <w:name w:val="Hyperlink"/>
    <w:basedOn w:val="DefaultParagraphFont"/>
    <w:uiPriority w:val="99"/>
    <w:unhideWhenUsed/>
    <w:rsid w:val="00416692"/>
    <w:rPr>
      <w:color w:val="0000FF" w:themeColor="hyperlink"/>
      <w:u w:val="single"/>
    </w:rPr>
  </w:style>
  <w:style w:type="character" w:styleId="FollowedHyperlink">
    <w:name w:val="FollowedHyperlink"/>
    <w:basedOn w:val="DefaultParagraphFont"/>
    <w:uiPriority w:val="99"/>
    <w:semiHidden/>
    <w:unhideWhenUsed/>
    <w:rsid w:val="0038437A"/>
    <w:rPr>
      <w:color w:val="800080" w:themeColor="followedHyperlink"/>
      <w:u w:val="single"/>
    </w:rPr>
  </w:style>
  <w:style w:type="paragraph" w:styleId="ListParagraph">
    <w:name w:val="List Paragraph"/>
    <w:basedOn w:val="Normal"/>
    <w:uiPriority w:val="34"/>
    <w:qFormat/>
    <w:rsid w:val="001667F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663694">
      <w:bodyDiv w:val="1"/>
      <w:marLeft w:val="0"/>
      <w:marRight w:val="0"/>
      <w:marTop w:val="0"/>
      <w:marBottom w:val="0"/>
      <w:divBdr>
        <w:top w:val="none" w:sz="0" w:space="0" w:color="auto"/>
        <w:left w:val="none" w:sz="0" w:space="0" w:color="auto"/>
        <w:bottom w:val="none" w:sz="0" w:space="0" w:color="auto"/>
        <w:right w:val="none" w:sz="0" w:space="0" w:color="auto"/>
      </w:divBdr>
    </w:div>
    <w:div w:id="1250700552">
      <w:bodyDiv w:val="1"/>
      <w:marLeft w:val="0"/>
      <w:marRight w:val="0"/>
      <w:marTop w:val="0"/>
      <w:marBottom w:val="0"/>
      <w:divBdr>
        <w:top w:val="none" w:sz="0" w:space="0" w:color="auto"/>
        <w:left w:val="none" w:sz="0" w:space="0" w:color="auto"/>
        <w:bottom w:val="none" w:sz="0" w:space="0" w:color="auto"/>
        <w:right w:val="none" w:sz="0" w:space="0" w:color="auto"/>
      </w:divBdr>
    </w:div>
    <w:div w:id="1858689682">
      <w:bodyDiv w:val="1"/>
      <w:marLeft w:val="0"/>
      <w:marRight w:val="0"/>
      <w:marTop w:val="0"/>
      <w:marBottom w:val="0"/>
      <w:divBdr>
        <w:top w:val="none" w:sz="0" w:space="0" w:color="auto"/>
        <w:left w:val="none" w:sz="0" w:space="0" w:color="auto"/>
        <w:bottom w:val="none" w:sz="0" w:space="0" w:color="auto"/>
        <w:right w:val="none" w:sz="0" w:space="0" w:color="auto"/>
      </w:divBdr>
      <w:divsChild>
        <w:div w:id="1952593429">
          <w:marLeft w:val="0"/>
          <w:marRight w:val="0"/>
          <w:marTop w:val="0"/>
          <w:marBottom w:val="0"/>
          <w:divBdr>
            <w:top w:val="none" w:sz="0" w:space="0" w:color="auto"/>
            <w:left w:val="none" w:sz="0" w:space="0" w:color="auto"/>
            <w:bottom w:val="none" w:sz="0" w:space="0" w:color="auto"/>
            <w:right w:val="none" w:sz="0" w:space="0" w:color="auto"/>
          </w:divBdr>
        </w:div>
        <w:div w:id="1242326486">
          <w:marLeft w:val="0"/>
          <w:marRight w:val="0"/>
          <w:marTop w:val="0"/>
          <w:marBottom w:val="0"/>
          <w:divBdr>
            <w:top w:val="none" w:sz="0" w:space="0" w:color="auto"/>
            <w:left w:val="none" w:sz="0" w:space="0" w:color="auto"/>
            <w:bottom w:val="none" w:sz="0" w:space="0" w:color="auto"/>
            <w:right w:val="none" w:sz="0" w:space="0" w:color="auto"/>
          </w:divBdr>
        </w:div>
        <w:div w:id="1760977820">
          <w:marLeft w:val="0"/>
          <w:marRight w:val="0"/>
          <w:marTop w:val="0"/>
          <w:marBottom w:val="0"/>
          <w:divBdr>
            <w:top w:val="none" w:sz="0" w:space="0" w:color="auto"/>
            <w:left w:val="none" w:sz="0" w:space="0" w:color="auto"/>
            <w:bottom w:val="none" w:sz="0" w:space="0" w:color="auto"/>
            <w:right w:val="none" w:sz="0" w:space="0" w:color="auto"/>
          </w:divBdr>
        </w:div>
        <w:div w:id="40440510">
          <w:marLeft w:val="0"/>
          <w:marRight w:val="0"/>
          <w:marTop w:val="0"/>
          <w:marBottom w:val="0"/>
          <w:divBdr>
            <w:top w:val="none" w:sz="0" w:space="0" w:color="auto"/>
            <w:left w:val="none" w:sz="0" w:space="0" w:color="auto"/>
            <w:bottom w:val="none" w:sz="0" w:space="0" w:color="auto"/>
            <w:right w:val="none" w:sz="0" w:space="0" w:color="auto"/>
          </w:divBdr>
        </w:div>
        <w:div w:id="308948639">
          <w:marLeft w:val="0"/>
          <w:marRight w:val="0"/>
          <w:marTop w:val="0"/>
          <w:marBottom w:val="0"/>
          <w:divBdr>
            <w:top w:val="none" w:sz="0" w:space="0" w:color="auto"/>
            <w:left w:val="none" w:sz="0" w:space="0" w:color="auto"/>
            <w:bottom w:val="none" w:sz="0" w:space="0" w:color="auto"/>
            <w:right w:val="none" w:sz="0" w:space="0" w:color="auto"/>
          </w:divBdr>
        </w:div>
        <w:div w:id="322465309">
          <w:marLeft w:val="0"/>
          <w:marRight w:val="0"/>
          <w:marTop w:val="0"/>
          <w:marBottom w:val="0"/>
          <w:divBdr>
            <w:top w:val="none" w:sz="0" w:space="0" w:color="auto"/>
            <w:left w:val="none" w:sz="0" w:space="0" w:color="auto"/>
            <w:bottom w:val="none" w:sz="0" w:space="0" w:color="auto"/>
            <w:right w:val="none" w:sz="0" w:space="0" w:color="auto"/>
          </w:divBdr>
        </w:div>
        <w:div w:id="2108233335">
          <w:marLeft w:val="0"/>
          <w:marRight w:val="0"/>
          <w:marTop w:val="0"/>
          <w:marBottom w:val="0"/>
          <w:divBdr>
            <w:top w:val="none" w:sz="0" w:space="0" w:color="auto"/>
            <w:left w:val="none" w:sz="0" w:space="0" w:color="auto"/>
            <w:bottom w:val="none" w:sz="0" w:space="0" w:color="auto"/>
            <w:right w:val="none" w:sz="0" w:space="0" w:color="auto"/>
          </w:divBdr>
        </w:div>
      </w:divsChild>
    </w:div>
    <w:div w:id="1889874637">
      <w:bodyDiv w:val="1"/>
      <w:marLeft w:val="0"/>
      <w:marRight w:val="0"/>
      <w:marTop w:val="0"/>
      <w:marBottom w:val="0"/>
      <w:divBdr>
        <w:top w:val="none" w:sz="0" w:space="0" w:color="auto"/>
        <w:left w:val="none" w:sz="0" w:space="0" w:color="auto"/>
        <w:bottom w:val="none" w:sz="0" w:space="0" w:color="auto"/>
        <w:right w:val="none" w:sz="0" w:space="0" w:color="auto"/>
      </w:divBdr>
    </w:div>
    <w:div w:id="1918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90F0-30E4-47DC-B838-FDC45B29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Target</vt:lpstr>
    </vt:vector>
  </TitlesOfParts>
  <Company>Lindsay Unified School District</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Mathew Newcomb</dc:creator>
  <cp:lastModifiedBy>Debbie Efseaff</cp:lastModifiedBy>
  <cp:revision>3</cp:revision>
  <cp:lastPrinted>2011-08-23T20:54:00Z</cp:lastPrinted>
  <dcterms:created xsi:type="dcterms:W3CDTF">2014-10-28T15:08:00Z</dcterms:created>
  <dcterms:modified xsi:type="dcterms:W3CDTF">2015-01-20T15:57:00Z</dcterms:modified>
</cp:coreProperties>
</file>